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EC" w:rsidRPr="001027EC" w:rsidRDefault="001027EC" w:rsidP="006E4209">
      <w:pPr>
        <w:spacing w:line="320" w:lineRule="atLeast"/>
        <w:rPr>
          <w:color w:val="auto"/>
          <w:sz w:val="20"/>
          <w:szCs w:val="20"/>
        </w:rPr>
      </w:pPr>
      <w:r w:rsidRPr="001027EC">
        <w:rPr>
          <w:color w:val="auto"/>
          <w:sz w:val="20"/>
          <w:szCs w:val="20"/>
        </w:rPr>
        <w:t>МБДОУ “</w:t>
      </w:r>
      <w:proofErr w:type="spellStart"/>
      <w:r>
        <w:rPr>
          <w:color w:val="auto"/>
          <w:sz w:val="20"/>
          <w:szCs w:val="20"/>
        </w:rPr>
        <w:t>Сердинский</w:t>
      </w:r>
      <w:proofErr w:type="spellEnd"/>
      <w:r>
        <w:rPr>
          <w:color w:val="auto"/>
          <w:sz w:val="20"/>
          <w:szCs w:val="20"/>
        </w:rPr>
        <w:t xml:space="preserve"> детский сад «</w:t>
      </w:r>
      <w:proofErr w:type="spellStart"/>
      <w:r>
        <w:rPr>
          <w:color w:val="auto"/>
          <w:sz w:val="20"/>
          <w:szCs w:val="20"/>
        </w:rPr>
        <w:t>Чулпан</w:t>
      </w:r>
      <w:proofErr w:type="spellEnd"/>
      <w:r>
        <w:rPr>
          <w:color w:val="auto"/>
          <w:sz w:val="20"/>
          <w:szCs w:val="20"/>
        </w:rPr>
        <w:t xml:space="preserve">» </w:t>
      </w:r>
      <w:proofErr w:type="spellStart"/>
      <w:r>
        <w:rPr>
          <w:color w:val="auto"/>
          <w:sz w:val="20"/>
          <w:szCs w:val="20"/>
        </w:rPr>
        <w:t>Сабинского</w:t>
      </w:r>
      <w:proofErr w:type="spellEnd"/>
      <w:r>
        <w:rPr>
          <w:color w:val="auto"/>
          <w:sz w:val="20"/>
          <w:szCs w:val="20"/>
        </w:rPr>
        <w:t xml:space="preserve"> муниципального района Республики Татарстан»</w:t>
      </w:r>
    </w:p>
    <w:p w:rsidR="001027EC" w:rsidRPr="001027EC" w:rsidRDefault="001027EC" w:rsidP="006E4209">
      <w:pPr>
        <w:spacing w:line="320" w:lineRule="atLeast"/>
        <w:rPr>
          <w:color w:val="auto"/>
          <w:sz w:val="20"/>
          <w:szCs w:val="20"/>
        </w:rPr>
      </w:pPr>
    </w:p>
    <w:p w:rsidR="006E4209" w:rsidRPr="00D123ED" w:rsidRDefault="006E4209" w:rsidP="006E4209">
      <w:pPr>
        <w:spacing w:line="320" w:lineRule="atLeas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Раздел 5.1. Распределение объема средств организации по источникам их получения</w:t>
      </w:r>
      <w:r w:rsidR="00D123ED" w:rsidRPr="00D123ED">
        <w:rPr>
          <w:color w:val="auto"/>
          <w:sz w:val="20"/>
          <w:szCs w:val="20"/>
        </w:rPr>
        <w:t xml:space="preserve">   </w:t>
      </w:r>
    </w:p>
    <w:tbl>
      <w:tblPr>
        <w:tblW w:w="15405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50" w:type="dxa"/>
          <w:right w:w="50" w:type="dxa"/>
        </w:tblCellMar>
        <w:tblLook w:val="04A0"/>
      </w:tblPr>
      <w:tblGrid>
        <w:gridCol w:w="13094"/>
        <w:gridCol w:w="770"/>
        <w:gridCol w:w="1541"/>
      </w:tblGrid>
      <w:tr w:rsidR="006E4209" w:rsidTr="001027EC">
        <w:trPr>
          <w:tblHeader/>
          <w:jc w:val="center"/>
        </w:trPr>
        <w:tc>
          <w:tcPr>
            <w:tcW w:w="130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Наименование</w:t>
            </w:r>
          </w:p>
        </w:tc>
        <w:tc>
          <w:tcPr>
            <w:tcW w:w="77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№ строки</w:t>
            </w:r>
          </w:p>
        </w:tc>
        <w:tc>
          <w:tcPr>
            <w:tcW w:w="15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Фактически</w:t>
            </w:r>
          </w:p>
        </w:tc>
      </w:tr>
      <w:tr w:rsidR="006E4209" w:rsidTr="001027EC">
        <w:trPr>
          <w:tblHeader/>
          <w:jc w:val="center"/>
        </w:trPr>
        <w:tc>
          <w:tcPr>
            <w:tcW w:w="130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</w:t>
            </w:r>
          </w:p>
        </w:tc>
        <w:tc>
          <w:tcPr>
            <w:tcW w:w="77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</w:t>
            </w:r>
          </w:p>
        </w:tc>
        <w:tc>
          <w:tcPr>
            <w:tcW w:w="15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Объем средств организации - всего (сумма строк 02, 06)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01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1650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 том числе: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бюджетные средства - всего (сумма строк 03-05)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02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1488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в том числе бюджета: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федерального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03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субъекта РФ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04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местного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05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1488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внебюджетные средства (сумма строк 07, 08,10-12)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06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162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в том числе средства: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организаций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07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6E4209" w:rsidRDefault="006E4209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населения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08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162</w:t>
            </w:r>
          </w:p>
        </w:tc>
      </w:tr>
      <w:tr w:rsidR="006E4209" w:rsidTr="001027EC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 из них родительская плата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09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6E4209" w:rsidRDefault="006E4209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162</w:t>
            </w:r>
          </w:p>
        </w:tc>
      </w:tr>
    </w:tbl>
    <w:p w:rsidR="001027EC" w:rsidRDefault="001027EC" w:rsidP="006E4209">
      <w:pPr>
        <w:spacing w:line="320" w:lineRule="atLeast"/>
        <w:rPr>
          <w:rFonts w:ascii="Times New Roman" w:hAnsi="Times New Roman" w:cs="Times New Roman"/>
          <w:color w:val="auto"/>
        </w:rPr>
      </w:pPr>
    </w:p>
    <w:p w:rsidR="001027EC" w:rsidRDefault="001027EC" w:rsidP="006E4209">
      <w:pPr>
        <w:spacing w:line="320" w:lineRule="atLeast"/>
        <w:rPr>
          <w:rFonts w:ascii="Times New Roman" w:hAnsi="Times New Roman" w:cs="Times New Roman"/>
          <w:color w:val="auto"/>
        </w:rPr>
      </w:pPr>
    </w:p>
    <w:p w:rsidR="001027EC" w:rsidRDefault="001027EC" w:rsidP="006E4209">
      <w:pPr>
        <w:spacing w:line="320" w:lineRule="atLeast"/>
        <w:rPr>
          <w:rFonts w:ascii="Times New Roman" w:hAnsi="Times New Roman" w:cs="Times New Roman"/>
          <w:color w:val="auto"/>
        </w:rPr>
      </w:pPr>
    </w:p>
    <w:p w:rsidR="001027EC" w:rsidRDefault="001027EC" w:rsidP="006E4209">
      <w:pPr>
        <w:spacing w:line="320" w:lineRule="atLeast"/>
        <w:rPr>
          <w:rFonts w:ascii="Times New Roman" w:hAnsi="Times New Roman" w:cs="Times New Roman"/>
          <w:color w:val="auto"/>
        </w:rPr>
      </w:pPr>
    </w:p>
    <w:p w:rsidR="001027EC" w:rsidRDefault="001027EC" w:rsidP="006E4209">
      <w:pPr>
        <w:spacing w:line="320" w:lineRule="atLeast"/>
        <w:rPr>
          <w:rFonts w:ascii="Times New Roman" w:hAnsi="Times New Roman" w:cs="Times New Roman"/>
          <w:color w:val="auto"/>
        </w:rPr>
      </w:pPr>
    </w:p>
    <w:p w:rsidR="00FA25EE" w:rsidRDefault="00D123ED" w:rsidP="00D123ED">
      <w:pPr>
        <w:spacing w:line="320" w:lineRule="atLeast"/>
      </w:pPr>
      <w:r>
        <w:rPr>
          <w:noProof/>
          <w:color w:val="auto"/>
          <w:sz w:val="20"/>
          <w:szCs w:val="20"/>
        </w:rPr>
        <w:lastRenderedPageBreak/>
        <w:drawing>
          <wp:inline distT="0" distB="0" distL="0" distR="0">
            <wp:extent cx="9251950" cy="6671115"/>
            <wp:effectExtent l="19050" t="0" r="6350" b="0"/>
            <wp:docPr id="1" name="Рисунок 1" descr="C:\Users\admin\Desktop\бюджет 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юджет 1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25EE" w:rsidSect="006E42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4209"/>
    <w:rsid w:val="001027EC"/>
    <w:rsid w:val="002502D3"/>
    <w:rsid w:val="006E4209"/>
    <w:rsid w:val="007F3CF1"/>
    <w:rsid w:val="00D123ED"/>
    <w:rsid w:val="00FA2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6E42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2015-03-12T12:11:00Z</cp:lastPrinted>
  <dcterms:created xsi:type="dcterms:W3CDTF">2015-01-19T06:52:00Z</dcterms:created>
  <dcterms:modified xsi:type="dcterms:W3CDTF">2015-03-12T12:13:00Z</dcterms:modified>
</cp:coreProperties>
</file>